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68" w:rsidRPr="00F90BB8" w:rsidRDefault="00A55A68" w:rsidP="00F20064">
      <w:pPr>
        <w:wordWrap w:val="0"/>
        <w:jc w:val="right"/>
        <w:rPr>
          <w:rFonts w:asciiTheme="majorEastAsia" w:eastAsiaTheme="majorEastAsia" w:hAnsiTheme="majorEastAsia"/>
          <w:bCs/>
          <w:sz w:val="24"/>
          <w:szCs w:val="24"/>
          <w:bdr w:val="single" w:sz="4" w:space="0" w:color="auto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BF7697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 w:hint="eastAsia"/>
          <w:bCs/>
          <w:sz w:val="72"/>
          <w:szCs w:val="72"/>
        </w:rPr>
        <w:t>袋井市</w:t>
      </w:r>
      <w:r w:rsidR="00A55A68" w:rsidRPr="00E37CFE">
        <w:rPr>
          <w:rFonts w:ascii="HGP創英角ｺﾞｼｯｸUB" w:eastAsia="HGP創英角ｺﾞｼｯｸUB" w:hint="eastAsia"/>
          <w:bCs/>
          <w:sz w:val="72"/>
          <w:szCs w:val="72"/>
        </w:rPr>
        <w:t>避難所運営マニュアル</w:t>
      </w:r>
      <w:bookmarkStart w:id="0" w:name="_GoBack"/>
      <w:bookmarkEnd w:id="0"/>
    </w:p>
    <w:p w:rsidR="002E1E2A" w:rsidRPr="00084941" w:rsidRDefault="002E1E2A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color w:val="FF0000"/>
          <w:sz w:val="72"/>
          <w:szCs w:val="72"/>
        </w:rPr>
      </w:pPr>
    </w:p>
    <w:p w:rsidR="00084941" w:rsidRDefault="00C7761C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D884C" wp14:editId="4442AF90">
                <wp:simplePos x="0" y="0"/>
                <wp:positionH relativeFrom="column">
                  <wp:posOffset>215575</wp:posOffset>
                </wp:positionH>
                <wp:positionV relativeFrom="paragraph">
                  <wp:posOffset>215575</wp:posOffset>
                </wp:positionV>
                <wp:extent cx="5925185" cy="1913861"/>
                <wp:effectExtent l="0" t="0" r="1841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1913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61C" w:rsidRPr="009C40FC" w:rsidRDefault="00C7761C" w:rsidP="000E3E3A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0E3E3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pacing w:val="214"/>
                                <w:kern w:val="0"/>
                                <w:sz w:val="44"/>
                                <w:szCs w:val="44"/>
                                <w:fitText w:val="2200" w:id="1248039171"/>
                              </w:rPr>
                              <w:t>はじめ</w:t>
                            </w:r>
                            <w:r w:rsidRPr="000E3E3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pacing w:val="1"/>
                                <w:kern w:val="0"/>
                                <w:sz w:val="44"/>
                                <w:szCs w:val="44"/>
                                <w:fitText w:val="2200" w:id="1248039171"/>
                              </w:rPr>
                              <w:t>に</w:t>
                            </w:r>
                          </w:p>
                          <w:p w:rsidR="00C7761C" w:rsidRPr="009C40FC" w:rsidRDefault="00C7761C" w:rsidP="00C7761C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761C" w:rsidRPr="009C40FC" w:rsidRDefault="00C7761C" w:rsidP="00C7761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本書は、避難所を運営するための標準的な事項をまとめたものです。</w:t>
                            </w:r>
                          </w:p>
                          <w:p w:rsidR="00C7761C" w:rsidRPr="009C40FC" w:rsidRDefault="00C7761C" w:rsidP="00C7761C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各避難所で使う際には、地域や避難所となる施設の実情に合わせて</w:t>
                            </w:r>
                          </w:p>
                          <w:p w:rsidR="00C7761C" w:rsidRPr="009C40FC" w:rsidRDefault="00C7761C" w:rsidP="00C7761C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内容を見直し、適宜追加・修正する必要があります。</w:t>
                            </w:r>
                          </w:p>
                          <w:p w:rsidR="00C7761C" w:rsidRPr="009C40FC" w:rsidRDefault="00C7761C" w:rsidP="00C7761C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7761C" w:rsidRPr="009C40FC" w:rsidRDefault="00C7761C" w:rsidP="00C7761C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.95pt;margin-top:16.95pt;width:466.5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5hswIAAMUFAAAOAAAAZHJzL2Uyb0RvYy54bWysVM1OGzEQvlfqO1i+l82GhELEBqUgqkoI&#10;UKHi7HhtsqrX49pOdtMjkao+RF+h6rnPkxfp2LubBMqFqpfdseeb8cw3P8cndanIQlhXgM5outej&#10;RGgOeaHvM/rp9vzNISXOM50zBVpkdCkcPRm/fnVcmZHowwxULixBJ9qNKpPRmfdmlCSOz0TJ3B4Y&#10;oVEpwZbM49HeJ7llFXovVdLv9Q6SCmxuLHDhHN6eNUo6jv6lFNxfSemEJyqjGJuPXxu/0/BNxsds&#10;dG+ZmRW8DYP9QxQlKzQ+unF1xjwjc1v85aosuAUH0u9xKBOQsuAi5oDZpL0n2dzMmBExFyTHmQ1N&#10;7v+55ZeLa0uKPKP7lGhWYonWq2/rh5/rh9/r1XeyXv1Yr1brh194JvuBrsq4EVrdGLTz9Tuosezd&#10;vcPLwEItbRn+mB9BPRK/3JAtak84Xg6P+sP0cEgJR116lO4fHkQ/ydbcWOffCyhJEDJqsZqRZLa4&#10;cB5DQWgHCa85UEV+XigVD6GDxKmyZMGw9sp3zh+hlCZVRvvDQa8XPT9SxibcuvD1My4wBKXDeyI2&#10;WxtX4KjhIkp+qUTAKP1RSCQ7UvJMkIxzoTeBRnRASUzpJYYtfhvVS4ybPNAivgzab4zLQoNtWHrM&#10;bf65I0Y2eKzMTt5B9PW0bntnCvkSW8dCM4vO8PMCy3vBnL9mFocPuwUXir/Cj1SA5YFWomQG9utz&#10;9wGPM4FaSioc5oy6L3NmBSXqg8ZpOUoHgzD98TAYvu3jwe5qprsaPS9PAXsmxdVleBQD3qtOlBbK&#10;O9w7k/Aqqpjm+HZGfSee+mbF4N7iYjKJIJx3w/yFvjE8uA70hua9re+YNW2HexyOS+jGno2eNHqD&#10;DZYaJnMPsohTEAhuWG2Jx10Rh6Pda2EZ7Z4jart9x38AAAD//wMAUEsDBBQABgAIAAAAIQDsaxbd&#10;3gAAAAkBAAAPAAAAZHJzL2Rvd25yZXYueG1sTI9Pa8JAEMXvBb/DMoVepG5s0GqajRRBWqgX/4DX&#10;NTtNQndnQ3bVtJ++IxTqaZh5jze/ly96Z8UZu9B4UjAeJSCQSm8aqhTsd6vHGYgQNRltPaGCbwyw&#10;KAZ3uc6Mv9AGz9tYCQ6hkGkFdYxtJmUoa3Q6jHyLxNqn75yOvHaVNJ2+cLiz8ilJptLphvhDrVtc&#10;1lh+bU9OwW6y/lgO7ZsbNmUif95nNuBhpdTDff/6AiJiH//NcMVndCiY6ehPZIKwCtJ0zs6/yfp8&#10;+szdjtfDJAVZ5PK2QfELAAD//wMAUEsBAi0AFAAGAAgAAAAhALaDOJL+AAAA4QEAABMAAAAAAAAA&#10;AAAAAAAAAAAAAFtDb250ZW50X1R5cGVzXS54bWxQSwECLQAUAAYACAAAACEAOP0h/9YAAACUAQAA&#10;CwAAAAAAAAAAAAAAAAAvAQAAX3JlbHMvLnJlbHNQSwECLQAUAAYACAAAACEAxK7OYbMCAADFBQAA&#10;DgAAAAAAAAAAAAAAAAAuAgAAZHJzL2Uyb0RvYy54bWxQSwECLQAUAAYACAAAACEA7GsW3d4AAAAJ&#10;AQAADwAAAAAAAAAAAAAAAAANBQAAZHJzL2Rvd25yZXYueG1sUEsFBgAAAAAEAAQA8wAAABgGAAAA&#10;AA==&#10;" fillcolor="white [3201]" strokecolor="black [3213]" strokeweight="2pt">
                <v:textbox>
                  <w:txbxContent>
                    <w:p w:rsidR="00C7761C" w:rsidRPr="009C40FC" w:rsidRDefault="00C7761C" w:rsidP="000E3E3A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0E3E3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pacing w:val="214"/>
                          <w:kern w:val="0"/>
                          <w:sz w:val="44"/>
                          <w:szCs w:val="44"/>
                          <w:fitText w:val="2200" w:id="1248039171"/>
                        </w:rPr>
                        <w:t>はじめ</w:t>
                      </w:r>
                      <w:r w:rsidRPr="000E3E3A">
                        <w:rPr>
                          <w:rFonts w:ascii="HGP創英角ｺﾞｼｯｸUB" w:eastAsia="HGP創英角ｺﾞｼｯｸUB" w:hAnsi="HGP創英角ｺﾞｼｯｸUB" w:hint="eastAsia"/>
                          <w:bCs/>
                          <w:spacing w:val="1"/>
                          <w:kern w:val="0"/>
                          <w:sz w:val="44"/>
                          <w:szCs w:val="44"/>
                          <w:fitText w:val="2200" w:id="1248039171"/>
                        </w:rPr>
                        <w:t>に</w:t>
                      </w:r>
                    </w:p>
                    <w:p w:rsidR="00C7761C" w:rsidRPr="009C40FC" w:rsidRDefault="00C7761C" w:rsidP="00C7761C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C7761C" w:rsidRPr="009C40FC" w:rsidRDefault="00C7761C" w:rsidP="00C7761C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本書は、避難所を運営するための標準的な事項をまとめたものです。</w:t>
                      </w:r>
                    </w:p>
                    <w:p w:rsidR="00C7761C" w:rsidRPr="009C40FC" w:rsidRDefault="00C7761C" w:rsidP="00C7761C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各避難所で使う際には、地域や避難所となる施設の実情に合わせて</w:t>
                      </w:r>
                    </w:p>
                    <w:p w:rsidR="00C7761C" w:rsidRPr="009C40FC" w:rsidRDefault="00C7761C" w:rsidP="00C7761C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内容を見直し、適宜追加・修正する必要があります。</w:t>
                      </w:r>
                    </w:p>
                    <w:p w:rsidR="00C7761C" w:rsidRPr="009C40FC" w:rsidRDefault="00C7761C" w:rsidP="00C7761C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C7761C" w:rsidRPr="009C40FC" w:rsidRDefault="00C7761C" w:rsidP="00C7761C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 w:hint="eastAsia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 w:hint="eastAsia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 w:hint="eastAsia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 w:hint="eastAsia"/>
          <w:bCs/>
          <w:sz w:val="44"/>
          <w:szCs w:val="44"/>
        </w:rPr>
      </w:pPr>
    </w:p>
    <w:p w:rsidR="00F160A4" w:rsidRDefault="00F160A4" w:rsidP="00A55A68">
      <w:pPr>
        <w:jc w:val="center"/>
        <w:rPr>
          <w:rFonts w:ascii="HGP創英角ｺﾞｼｯｸUB" w:eastAsia="HGP創英角ｺﾞｼｯｸUB" w:hint="eastAsia"/>
          <w:bCs/>
          <w:sz w:val="44"/>
          <w:szCs w:val="44"/>
        </w:rPr>
      </w:pPr>
    </w:p>
    <w:p w:rsidR="00A55A68" w:rsidRPr="00102295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平成</w:t>
      </w:r>
      <w:r w:rsidR="00BF7697">
        <w:rPr>
          <w:rFonts w:ascii="HGP創英角ｺﾞｼｯｸUB" w:eastAsia="HGP創英角ｺﾞｼｯｸUB" w:hint="eastAsia"/>
          <w:bCs/>
          <w:sz w:val="44"/>
          <w:szCs w:val="44"/>
        </w:rPr>
        <w:t>28年</w:t>
      </w:r>
      <w:r w:rsidR="00FC539E">
        <w:rPr>
          <w:rFonts w:ascii="HGP創英角ｺﾞｼｯｸUB" w:eastAsia="HGP創英角ｺﾞｼｯｸUB" w:hint="eastAsia"/>
          <w:bCs/>
          <w:sz w:val="44"/>
          <w:szCs w:val="44"/>
        </w:rPr>
        <w:t>10</w:t>
      </w:r>
      <w:r>
        <w:rPr>
          <w:rFonts w:ascii="HGP創英角ｺﾞｼｯｸUB" w:eastAsia="HGP創英角ｺﾞｼｯｸUB" w:hint="eastAsia"/>
          <w:bCs/>
          <w:sz w:val="44"/>
          <w:szCs w:val="44"/>
        </w:rPr>
        <w:t>月</w:t>
      </w:r>
    </w:p>
    <w:p w:rsidR="00A55A68" w:rsidRPr="00E37CFE" w:rsidRDefault="00BF7697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int="eastAsia"/>
          <w:bCs/>
          <w:sz w:val="44"/>
          <w:szCs w:val="44"/>
        </w:rPr>
        <w:t>袋井市総務部防災課</w:t>
      </w:r>
    </w:p>
    <w:p w:rsidR="00983CDF" w:rsidRPr="00983CDF" w:rsidRDefault="00BC22AA" w:rsidP="00C7761C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>
        <w:br w:type="page"/>
      </w:r>
    </w:p>
    <w:p w:rsidR="00BC22AA" w:rsidRPr="009C40F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9C40F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目次</w:t>
      </w:r>
    </w:p>
    <w:p w:rsidR="007001B0" w:rsidRPr="009C40FC" w:rsidRDefault="00A55A68" w:rsidP="002C76AA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避難所を運営するための４つの基本方針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A30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１</w:t>
      </w:r>
    </w:p>
    <w:p w:rsidR="00A55A68" w:rsidRPr="009C40FC" w:rsidRDefault="00A55A68" w:rsidP="002C76AA">
      <w:pPr>
        <w:rPr>
          <w:rFonts w:asciiTheme="majorEastAsia" w:eastAsiaTheme="majorEastAsia" w:hAnsiTheme="majorEastAsia"/>
          <w:bCs/>
          <w:sz w:val="36"/>
          <w:szCs w:val="36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避難所の開設から撤収までの流れ</w:t>
      </w:r>
      <w:r w:rsidR="00451B91" w:rsidRPr="0010229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9A30E0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451B91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３</w:t>
      </w:r>
    </w:p>
    <w:p w:rsidR="00A55A68" w:rsidRPr="009C40FC" w:rsidRDefault="00A55A68" w:rsidP="00A55A68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初動期（災害発生当日）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51B91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9A30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　</w:t>
      </w:r>
      <w:r w:rsidR="002C76AA"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５</w:t>
      </w:r>
    </w:p>
    <w:p w:rsidR="00BC22AA" w:rsidRPr="009C40FC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A55A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安否確認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A30E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６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BC22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となる施設</w:t>
      </w:r>
      <w:r w:rsidR="00717070">
        <w:rPr>
          <w:rFonts w:asciiTheme="majorEastAsia" w:eastAsiaTheme="majorEastAsia" w:hAnsiTheme="majorEastAsia" w:hint="eastAsia"/>
          <w:bCs/>
          <w:sz w:val="28"/>
          <w:szCs w:val="28"/>
        </w:rPr>
        <w:t>の建物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や設備の安全確認　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施設管理者との打ち合わせ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避難所運営のために使う場所の指定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</w:p>
    <w:p w:rsidR="00CD24B8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避難してきた人々の受け入れ場所の指定</w:t>
      </w:r>
      <w:r w:rsidR="00CD24B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</w:p>
    <w:p w:rsidR="009D2882" w:rsidRPr="009C40FC" w:rsidRDefault="00B46B6F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避難してきた人々の受付　……………………………………………　13</w:t>
      </w:r>
    </w:p>
    <w:p w:rsidR="00E54E88" w:rsidRPr="009C40FC" w:rsidRDefault="00E54E88" w:rsidP="00E54E8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利用者の組分け　………………………………………………………　14</w:t>
      </w:r>
    </w:p>
    <w:p w:rsidR="009E1FAD" w:rsidRPr="00A80024" w:rsidRDefault="00E54E88" w:rsidP="009660C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660C9"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避難所以外の場所</w:t>
      </w:r>
      <w:r w:rsidR="009E1FAD"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に滞在する人々に物資や情報を</w:t>
      </w:r>
    </w:p>
    <w:p w:rsidR="00E54E88" w:rsidRPr="009C40FC" w:rsidRDefault="009E1FAD" w:rsidP="009E1FAD">
      <w:pPr>
        <w:spacing w:line="400" w:lineRule="exact"/>
        <w:ind w:firstLineChars="400" w:firstLine="1120"/>
        <w:rPr>
          <w:rFonts w:asciiTheme="majorEastAsia" w:eastAsiaTheme="majorEastAsia" w:hAnsiTheme="majorEastAsia"/>
          <w:bCs/>
          <w:sz w:val="28"/>
          <w:szCs w:val="28"/>
        </w:rPr>
      </w:pPr>
      <w:r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届けるための</w:t>
      </w:r>
      <w:r w:rsidR="0029621B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しくみづくり　</w:t>
      </w:r>
      <w:r w:rsidR="0029621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</w:t>
      </w:r>
      <w:r w:rsidR="009660C9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0559A9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15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BA4D65">
        <w:rPr>
          <w:rFonts w:asciiTheme="majorEastAsia" w:eastAsiaTheme="majorEastAsia" w:hAnsiTheme="majorEastAsia" w:hint="eastAsia"/>
          <w:bCs/>
          <w:sz w:val="28"/>
          <w:szCs w:val="28"/>
        </w:rPr>
        <w:t>市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災害対策本部への連絡　</w:t>
      </w:r>
      <w:r w:rsidR="0029621B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………………………………………　16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情報収集・伝達手段の確保　…………………………………………　16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備蓄している</w:t>
      </w:r>
      <w:r w:rsidR="00A56E9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水や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食料、物資の確認・配給　………………………　17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安全対策　………………………………………………………………　18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36"/>
          <w:szCs w:val="36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遺体の一時受け入れ　…………………………………………………　18</w:t>
      </w:r>
    </w:p>
    <w:p w:rsidR="002E1484" w:rsidRPr="009C40FC" w:rsidRDefault="002E1484" w:rsidP="002E148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展開期（２日目～１週間程度）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24CD6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19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1554EB" w:rsidRPr="009C40FC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="001554E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運営</w:t>
      </w:r>
      <w:r w:rsidR="00543516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ための業務（展開期）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　20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組の代表者（組長）の選出　…………………………………………　21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避難所運営委員会の設置　……………………………………………　22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各運営班の設置　………………………………………………………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役割の明示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24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安定期（１週間目～３週間程度）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25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避難所運営のための業務</w:t>
      </w:r>
      <w:r w:rsidR="00F36C28">
        <w:rPr>
          <w:rFonts w:asciiTheme="majorEastAsia" w:eastAsiaTheme="majorEastAsia" w:hAnsiTheme="majorEastAsia" w:hint="eastAsia"/>
          <w:bCs/>
          <w:sz w:val="28"/>
          <w:szCs w:val="28"/>
        </w:rPr>
        <w:t>の継続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（安定期）　………………………　26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集約・統合・閉鎖の準備　……………………………………………　26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撤収期（ライフライン回復時）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27</w:t>
      </w:r>
    </w:p>
    <w:p w:rsidR="00172AF1" w:rsidRPr="009C40FC" w:rsidRDefault="00172AF1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の統合・閉鎖に向けた準備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28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統合・閉鎖に関する説明会の開催協力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2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避難所の閉鎖準備　……………………………………………………　28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避難所の閉鎖　…………………………………………………………　28</w:t>
      </w:r>
    </w:p>
    <w:sectPr w:rsidR="00501C5F" w:rsidRPr="009C40FC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B1F" w:rsidRDefault="00716B1F" w:rsidP="000E1025">
      <w:r>
        <w:separator/>
      </w:r>
    </w:p>
  </w:endnote>
  <w:endnote w:type="continuationSeparator" w:id="0">
    <w:p w:rsidR="00716B1F" w:rsidRDefault="00716B1F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B1F" w:rsidRDefault="00716B1F" w:rsidP="000E1025">
      <w:r>
        <w:separator/>
      </w:r>
    </w:p>
  </w:footnote>
  <w:footnote w:type="continuationSeparator" w:id="0">
    <w:p w:rsidR="00716B1F" w:rsidRDefault="00716B1F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559A9"/>
    <w:rsid w:val="00066488"/>
    <w:rsid w:val="00084941"/>
    <w:rsid w:val="000868AB"/>
    <w:rsid w:val="000C66E1"/>
    <w:rsid w:val="000D5422"/>
    <w:rsid w:val="000E1025"/>
    <w:rsid w:val="000E3E3A"/>
    <w:rsid w:val="00102295"/>
    <w:rsid w:val="001035FC"/>
    <w:rsid w:val="00107862"/>
    <w:rsid w:val="0011282A"/>
    <w:rsid w:val="001137FC"/>
    <w:rsid w:val="001554EB"/>
    <w:rsid w:val="00163E18"/>
    <w:rsid w:val="00172AF1"/>
    <w:rsid w:val="001879A1"/>
    <w:rsid w:val="00196371"/>
    <w:rsid w:val="001B635F"/>
    <w:rsid w:val="00220EE0"/>
    <w:rsid w:val="00256AFA"/>
    <w:rsid w:val="002800D4"/>
    <w:rsid w:val="0028572D"/>
    <w:rsid w:val="0029621B"/>
    <w:rsid w:val="002C76AA"/>
    <w:rsid w:val="002C7FC5"/>
    <w:rsid w:val="002D68BF"/>
    <w:rsid w:val="002E1484"/>
    <w:rsid w:val="002E1E2A"/>
    <w:rsid w:val="00300C09"/>
    <w:rsid w:val="0030478E"/>
    <w:rsid w:val="003440F2"/>
    <w:rsid w:val="003634EC"/>
    <w:rsid w:val="0038206E"/>
    <w:rsid w:val="003C08B2"/>
    <w:rsid w:val="003C33D7"/>
    <w:rsid w:val="003C77A4"/>
    <w:rsid w:val="003E64A1"/>
    <w:rsid w:val="00424CD6"/>
    <w:rsid w:val="00451B91"/>
    <w:rsid w:val="00492876"/>
    <w:rsid w:val="004A4F12"/>
    <w:rsid w:val="004F2DDC"/>
    <w:rsid w:val="00500102"/>
    <w:rsid w:val="00501C5F"/>
    <w:rsid w:val="00543516"/>
    <w:rsid w:val="005471D9"/>
    <w:rsid w:val="00560ACB"/>
    <w:rsid w:val="0059432A"/>
    <w:rsid w:val="005C6303"/>
    <w:rsid w:val="005D780A"/>
    <w:rsid w:val="005E68C2"/>
    <w:rsid w:val="00620438"/>
    <w:rsid w:val="0067540D"/>
    <w:rsid w:val="006845DA"/>
    <w:rsid w:val="00697820"/>
    <w:rsid w:val="007001B0"/>
    <w:rsid w:val="00716B1F"/>
    <w:rsid w:val="00717070"/>
    <w:rsid w:val="0072215D"/>
    <w:rsid w:val="0073373E"/>
    <w:rsid w:val="00791AED"/>
    <w:rsid w:val="007B702A"/>
    <w:rsid w:val="007D7334"/>
    <w:rsid w:val="008B3673"/>
    <w:rsid w:val="00912157"/>
    <w:rsid w:val="009660C9"/>
    <w:rsid w:val="00980E1D"/>
    <w:rsid w:val="00983CDF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B1016D"/>
    <w:rsid w:val="00B12CD6"/>
    <w:rsid w:val="00B46B6F"/>
    <w:rsid w:val="00B55E09"/>
    <w:rsid w:val="00B9228D"/>
    <w:rsid w:val="00B96BCF"/>
    <w:rsid w:val="00BA4D65"/>
    <w:rsid w:val="00BB5D68"/>
    <w:rsid w:val="00BC22AA"/>
    <w:rsid w:val="00BE7672"/>
    <w:rsid w:val="00BF7697"/>
    <w:rsid w:val="00C02D10"/>
    <w:rsid w:val="00C03228"/>
    <w:rsid w:val="00C20A2F"/>
    <w:rsid w:val="00C3244D"/>
    <w:rsid w:val="00C358EE"/>
    <w:rsid w:val="00C4324F"/>
    <w:rsid w:val="00C7761C"/>
    <w:rsid w:val="00C77CBE"/>
    <w:rsid w:val="00CD24B8"/>
    <w:rsid w:val="00CE7426"/>
    <w:rsid w:val="00D24C97"/>
    <w:rsid w:val="00D56984"/>
    <w:rsid w:val="00DE70FD"/>
    <w:rsid w:val="00E21CB0"/>
    <w:rsid w:val="00E379BB"/>
    <w:rsid w:val="00E54E88"/>
    <w:rsid w:val="00E713B4"/>
    <w:rsid w:val="00E851DF"/>
    <w:rsid w:val="00EA2A2D"/>
    <w:rsid w:val="00EA5B5F"/>
    <w:rsid w:val="00F014E2"/>
    <w:rsid w:val="00F120B2"/>
    <w:rsid w:val="00F160A4"/>
    <w:rsid w:val="00F20064"/>
    <w:rsid w:val="00F36C28"/>
    <w:rsid w:val="00F63F73"/>
    <w:rsid w:val="00F90BB8"/>
    <w:rsid w:val="00FB4E9E"/>
    <w:rsid w:val="00FC4AC5"/>
    <w:rsid w:val="00FC539E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BE7672"/>
  </w:style>
  <w:style w:type="character" w:customStyle="1" w:styleId="a9">
    <w:name w:val="日付 (文字)"/>
    <w:basedOn w:val="a0"/>
    <w:link w:val="a8"/>
    <w:uiPriority w:val="99"/>
    <w:semiHidden/>
    <w:rsid w:val="00BE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98A6-CFE4-4028-8ABE-1AFAFB7A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袋井市役所</cp:lastModifiedBy>
  <cp:revision>114</cp:revision>
  <cp:lastPrinted>2016-10-12T05:18:00Z</cp:lastPrinted>
  <dcterms:created xsi:type="dcterms:W3CDTF">2014-12-17T12:24:00Z</dcterms:created>
  <dcterms:modified xsi:type="dcterms:W3CDTF">2016-10-12T05:21:00Z</dcterms:modified>
</cp:coreProperties>
</file>